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65DC" w14:paraId="66631240" w14:textId="77777777" w:rsidTr="005665DC">
        <w:tc>
          <w:tcPr>
            <w:tcW w:w="8978" w:type="dxa"/>
          </w:tcPr>
          <w:p w14:paraId="52752CDC" w14:textId="77777777" w:rsidR="005665DC" w:rsidRDefault="005665DC" w:rsidP="00884119">
            <w:pPr>
              <w:pStyle w:val="Defaul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5665DC" w14:paraId="600D053A" w14:textId="77777777" w:rsidTr="005665DC">
              <w:tc>
                <w:tcPr>
                  <w:tcW w:w="8747" w:type="dxa"/>
                  <w:shd w:val="clear" w:color="auto" w:fill="D9D9D9" w:themeFill="background1" w:themeFillShade="D9"/>
                </w:tcPr>
                <w:p w14:paraId="7446D52D" w14:textId="2C325E77" w:rsidR="005665DC" w:rsidRPr="00884119" w:rsidRDefault="005665DC" w:rsidP="005665DC">
                  <w:pPr>
                    <w:pStyle w:val="Default"/>
                    <w:jc w:val="center"/>
                  </w:pPr>
                  <w:r w:rsidRPr="00884119">
                    <w:rPr>
                      <w:b/>
                      <w:bCs/>
                    </w:rPr>
                    <w:t xml:space="preserve">ANEXO 5.  SOBRE LA TITULARIDAD DE LOS DERECHOS DE AUTOR – “BECA </w:t>
                  </w:r>
                  <w:r w:rsidR="002F277E" w:rsidRPr="003A4D8D">
                    <w:rPr>
                      <w:b/>
                      <w:bCs/>
                      <w:highlight w:val="yellow"/>
                    </w:rPr>
                    <w:t>MÚSICA</w:t>
                  </w:r>
                  <w:r w:rsidR="00A1268F" w:rsidRPr="003A4D8D">
                    <w:rPr>
                      <w:b/>
                      <w:bCs/>
                      <w:highlight w:val="yellow"/>
                    </w:rPr>
                    <w:t>/</w:t>
                  </w:r>
                  <w:r w:rsidR="00D17B40">
                    <w:rPr>
                      <w:b/>
                      <w:bCs/>
                      <w:highlight w:val="yellow"/>
                    </w:rPr>
                    <w:t xml:space="preserve"> </w:t>
                  </w:r>
                  <w:r w:rsidR="00A1268F" w:rsidRPr="003A4D8D">
                    <w:rPr>
                      <w:b/>
                      <w:bCs/>
                      <w:highlight w:val="yellow"/>
                    </w:rPr>
                    <w:t>LITERATURA</w:t>
                  </w:r>
                  <w:r w:rsidR="003A4D8D">
                    <w:rPr>
                      <w:b/>
                      <w:bCs/>
                    </w:rPr>
                    <w:t>(</w:t>
                  </w:r>
                  <w:r w:rsidR="003A4D8D" w:rsidRPr="003A4D8D">
                    <w:rPr>
                      <w:b/>
                      <w:bCs/>
                      <w:sz w:val="18"/>
                      <w:szCs w:val="18"/>
                    </w:rPr>
                    <w:t>SELECCIONAR EL ÀREA</w:t>
                  </w:r>
                  <w:r w:rsidR="003A4D8D">
                    <w:rPr>
                      <w:b/>
                      <w:bCs/>
                    </w:rPr>
                    <w:t>)</w:t>
                  </w:r>
                  <w:r w:rsidRPr="00884119">
                    <w:rPr>
                      <w:b/>
                      <w:bCs/>
                    </w:rPr>
                    <w:t>”</w:t>
                  </w:r>
                </w:p>
                <w:p w14:paraId="5C6D16B5" w14:textId="0363DBCA" w:rsidR="005665DC" w:rsidRDefault="005665DC" w:rsidP="00D17B4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884119">
                    <w:rPr>
                      <w:b/>
                      <w:bCs/>
                    </w:rPr>
                    <w:t>CONVOCATORIA DEPARTAMENTAL DE ESTÍMULOS 20</w:t>
                  </w:r>
                  <w:r w:rsidR="00E05D81">
                    <w:rPr>
                      <w:b/>
                      <w:bCs/>
                    </w:rPr>
                    <w:t>2</w:t>
                  </w:r>
                  <w:r w:rsidR="00D17B40"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6E8E7C5A" w14:textId="77777777" w:rsidR="005665DC" w:rsidRPr="00884119" w:rsidRDefault="005665DC" w:rsidP="005665DC">
            <w:pPr>
              <w:pStyle w:val="Default"/>
            </w:pPr>
          </w:p>
          <w:p w14:paraId="6B457351" w14:textId="75AA3C95" w:rsidR="005665DC" w:rsidRPr="00884119" w:rsidRDefault="005665DC" w:rsidP="005665DC">
            <w:pPr>
              <w:pStyle w:val="Default"/>
              <w:jc w:val="both"/>
            </w:pPr>
            <w:r w:rsidRPr="00884119">
              <w:t>El/los abajo firmante(s) declara(n) que la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obra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musical</w:t>
            </w:r>
            <w:r w:rsidR="00A1268F">
              <w:t>(</w:t>
            </w:r>
            <w:r w:rsidRPr="00884119">
              <w:t>es</w:t>
            </w:r>
            <w:r w:rsidR="00A1268F">
              <w:t>)/literaria(s)</w:t>
            </w:r>
            <w:r w:rsidRPr="00884119">
              <w:t xml:space="preserve"> presentada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a la convocatoria </w:t>
            </w:r>
            <w:r w:rsidR="00A1268F">
              <w:t>es/</w:t>
            </w:r>
            <w:r w:rsidRPr="00884119">
              <w:t>son de su autoría, que no existen restricciones o derechos conferidos a terceros que impidan su goce y ejercicio de cualquier forma y a cualquier título y se obliga(n) a mantener al  DEPARTAMENTO DEL QUINDÍO – SECRETARÍA DE CULTURA indemne respecto de cualquier reclamación, demanda, o requerimiento de indemnización, por parte de terceros que aleguen tener derecho total o parcial sobre las obras, tanto en su contenido moral como patrimonial.</w:t>
            </w:r>
          </w:p>
          <w:p w14:paraId="6265D68C" w14:textId="77777777" w:rsidR="005665DC" w:rsidRPr="00884119" w:rsidRDefault="005665DC" w:rsidP="005665DC">
            <w:pPr>
              <w:pStyle w:val="Default"/>
            </w:pPr>
            <w:r w:rsidRPr="00884119">
              <w:t xml:space="preserve"> </w:t>
            </w:r>
          </w:p>
          <w:p w14:paraId="77E496E4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declara(n) y certifica(n) que las creaciones presentadas a la convocatoria, no son violatorias de derechos autorales, derechos intelectuales o en general derechos de terceras personas en exceso de los límites legales y contractuales, ni manifestaciones difamatorias, calumniosas, injuriosas y/o contrarias a los derechos a la honra, el honor y el buen nombre, al orden público y/o a las buenas costumbres. </w:t>
            </w:r>
          </w:p>
          <w:p w14:paraId="177DA776" w14:textId="77777777" w:rsidR="005665DC" w:rsidRPr="00884119" w:rsidRDefault="005665DC" w:rsidP="005665DC">
            <w:pPr>
              <w:pStyle w:val="Default"/>
            </w:pPr>
          </w:p>
          <w:p w14:paraId="4A8E0C72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garantiza(n) que atenderá(n) y correrá(n) con el costo de la defensa del DEPARTAMENTO DEL QUINDÍO – SECRETARÍA DE CULTURA frente a cualquier reclamación judicial o extrajudicial relacionada con la utilización de las obras y con el valor de cualquier condena, multa o sanción impuesta al Departamento del Quindío – Secretaría de Cultura. </w:t>
            </w:r>
          </w:p>
          <w:p w14:paraId="46803C31" w14:textId="77777777" w:rsidR="005665DC" w:rsidRPr="00884119" w:rsidRDefault="005665DC" w:rsidP="005665DC">
            <w:pPr>
              <w:pStyle w:val="Default"/>
            </w:pPr>
          </w:p>
          <w:p w14:paraId="40920848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 DEPARTAMENTO DEL QUINDÍO – SECRETARÍA DE CULTURA no se hace responsable por reclamaciones presentadas por terceros que aleguen tener derecho sobre los materiales, documentos y demás insumos entregados por el/los firmante(s) en su calidad de participante(s) en la convocatoria. </w:t>
            </w:r>
          </w:p>
          <w:p w14:paraId="3D547BE3" w14:textId="77777777" w:rsidR="005665DC" w:rsidRPr="00884119" w:rsidRDefault="005665DC" w:rsidP="005665DC">
            <w:pPr>
              <w:pStyle w:val="Default"/>
            </w:pPr>
          </w:p>
          <w:p w14:paraId="6D21831C" w14:textId="23873F63" w:rsidR="005665DC" w:rsidRPr="00884119" w:rsidRDefault="005665DC" w:rsidP="005665DC">
            <w:pPr>
              <w:pStyle w:val="Default"/>
              <w:jc w:val="both"/>
            </w:pPr>
            <w:r w:rsidRPr="00884119">
              <w:t>En Constancia de lo anterior se firma el día ____ del mes de _____________de 20</w:t>
            </w:r>
            <w:r w:rsidR="00E05D81">
              <w:t>2</w:t>
            </w:r>
            <w:r w:rsidR="00D17B40">
              <w:t>3</w:t>
            </w:r>
            <w:r w:rsidRPr="00884119">
              <w:t>.</w:t>
            </w:r>
          </w:p>
          <w:p w14:paraId="39AFCC99" w14:textId="77777777" w:rsidR="005665DC" w:rsidRDefault="005665DC" w:rsidP="005665D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4"/>
              <w:gridCol w:w="2555"/>
              <w:gridCol w:w="2555"/>
            </w:tblGrid>
            <w:tr w:rsidR="005665DC" w:rsidRPr="00884119" w14:paraId="727A2358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  <w:shd w:val="clear" w:color="auto" w:fill="D9D9D9" w:themeFill="background1" w:themeFillShade="D9"/>
                </w:tcPr>
                <w:p w14:paraId="2848D423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NOMBRE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14:paraId="0CFF124B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CÉDULA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14:paraId="306D76FA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FIRMA</w:t>
                  </w:r>
                </w:p>
              </w:tc>
            </w:tr>
            <w:tr w:rsidR="005665DC" w14:paraId="45E1C6FE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52AACE98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7DC47F2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764EBE27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60D8F3CB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019BDC9D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536B1A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4EE27615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54B9F992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7E0DAFB9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6E1B4B8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282CAB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330C6CC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7DA848FA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3C04911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163ED2F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E5E54CD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01472AE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2245622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5AD3E753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E7FF02" w14:textId="77777777" w:rsidR="005665DC" w:rsidRDefault="005665DC" w:rsidP="00884119">
            <w:pPr>
              <w:pStyle w:val="Default"/>
            </w:pPr>
          </w:p>
          <w:p w14:paraId="062ED4F5" w14:textId="77777777" w:rsidR="005665DC" w:rsidRDefault="005665DC" w:rsidP="00884119">
            <w:pPr>
              <w:pStyle w:val="Default"/>
            </w:pPr>
          </w:p>
          <w:p w14:paraId="6D5EBC1A" w14:textId="4C4A2426" w:rsidR="005665DC" w:rsidRDefault="00D17B40" w:rsidP="00D17B40">
            <w:pPr>
              <w:pStyle w:val="Default"/>
              <w:tabs>
                <w:tab w:val="left" w:pos="5790"/>
              </w:tabs>
            </w:pPr>
            <w:r>
              <w:tab/>
            </w:r>
            <w:bookmarkStart w:id="0" w:name="_GoBack"/>
            <w:bookmarkEnd w:id="0"/>
          </w:p>
        </w:tc>
      </w:tr>
    </w:tbl>
    <w:p w14:paraId="01C0152B" w14:textId="77777777" w:rsidR="00884119" w:rsidRPr="00884119" w:rsidRDefault="00884119" w:rsidP="00884119">
      <w:pPr>
        <w:pStyle w:val="Default"/>
      </w:pPr>
    </w:p>
    <w:p w14:paraId="40F8C606" w14:textId="77777777" w:rsidR="00884119" w:rsidRPr="00884119" w:rsidRDefault="00884119" w:rsidP="00884119">
      <w:pPr>
        <w:pStyle w:val="Default"/>
        <w:jc w:val="both"/>
        <w:rPr>
          <w:sz w:val="23"/>
          <w:szCs w:val="23"/>
        </w:rPr>
      </w:pPr>
    </w:p>
    <w:sectPr w:rsidR="00884119" w:rsidRPr="00884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9E89" w14:textId="77777777" w:rsidR="00D375F4" w:rsidRDefault="00D375F4" w:rsidP="002A593B">
      <w:pPr>
        <w:spacing w:after="0" w:line="240" w:lineRule="auto"/>
      </w:pPr>
      <w:r>
        <w:separator/>
      </w:r>
    </w:p>
  </w:endnote>
  <w:endnote w:type="continuationSeparator" w:id="0">
    <w:p w14:paraId="3D43E1D0" w14:textId="77777777" w:rsidR="00D375F4" w:rsidRDefault="00D375F4" w:rsidP="002A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DD14" w14:textId="77777777" w:rsidR="00D375F4" w:rsidRDefault="00D375F4" w:rsidP="002A593B">
      <w:pPr>
        <w:spacing w:after="0" w:line="240" w:lineRule="auto"/>
      </w:pPr>
      <w:r>
        <w:separator/>
      </w:r>
    </w:p>
  </w:footnote>
  <w:footnote w:type="continuationSeparator" w:id="0">
    <w:p w14:paraId="1EE4F739" w14:textId="77777777" w:rsidR="00D375F4" w:rsidRDefault="00D375F4" w:rsidP="002A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00024D"/>
    <w:rsid w:val="000D5B39"/>
    <w:rsid w:val="0014711E"/>
    <w:rsid w:val="002A593B"/>
    <w:rsid w:val="002F277E"/>
    <w:rsid w:val="003A4D8D"/>
    <w:rsid w:val="005665DC"/>
    <w:rsid w:val="00884119"/>
    <w:rsid w:val="00A1268F"/>
    <w:rsid w:val="00A453B0"/>
    <w:rsid w:val="00A80710"/>
    <w:rsid w:val="00C33B3D"/>
    <w:rsid w:val="00D15AA3"/>
    <w:rsid w:val="00D17B40"/>
    <w:rsid w:val="00D375F4"/>
    <w:rsid w:val="00DF6E62"/>
    <w:rsid w:val="00E05D81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389D"/>
  <w15:docId w15:val="{FCB7FD72-2D6B-441C-BC25-0815CAA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93B"/>
  </w:style>
  <w:style w:type="paragraph" w:styleId="Piedepgina">
    <w:name w:val="footer"/>
    <w:basedOn w:val="Normal"/>
    <w:link w:val="Piedepgina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AUXCULTURA13</cp:lastModifiedBy>
  <cp:revision>43</cp:revision>
  <dcterms:created xsi:type="dcterms:W3CDTF">2022-03-30T20:54:00Z</dcterms:created>
  <dcterms:modified xsi:type="dcterms:W3CDTF">2023-03-29T19:57:00Z</dcterms:modified>
</cp:coreProperties>
</file>