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95" w:rsidRDefault="00F07F95" w:rsidP="00F07F95">
      <w:pPr>
        <w:tabs>
          <w:tab w:val="left" w:pos="3492"/>
        </w:tabs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ab/>
      </w:r>
    </w:p>
    <w:p w:rsidR="00650790" w:rsidRDefault="00650790" w:rsidP="005D2C0B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5D2C0B" w:rsidRPr="005D2C0B" w:rsidRDefault="004C4582" w:rsidP="005D2C0B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CO"/>
        </w:rPr>
        <w:t xml:space="preserve">RELACION DE LOS </w:t>
      </w:r>
      <w:r w:rsidR="005D2C0B" w:rsidRPr="005D2C0B">
        <w:rPr>
          <w:rFonts w:ascii="Arial" w:hAnsi="Arial" w:cs="Arial"/>
          <w:b/>
          <w:sz w:val="28"/>
          <w:szCs w:val="28"/>
          <w:lang w:val="es-CO"/>
        </w:rPr>
        <w:t xml:space="preserve">PROYECTOS </w:t>
      </w:r>
      <w:r w:rsidR="004F626E">
        <w:rPr>
          <w:rFonts w:ascii="Arial" w:hAnsi="Arial" w:cs="Arial"/>
          <w:b/>
          <w:sz w:val="28"/>
          <w:szCs w:val="28"/>
          <w:lang w:val="es-CO"/>
        </w:rPr>
        <w:t>RADICADO</w:t>
      </w:r>
      <w:r w:rsidR="00D62191">
        <w:rPr>
          <w:rFonts w:ascii="Arial" w:hAnsi="Arial" w:cs="Arial"/>
          <w:b/>
          <w:sz w:val="28"/>
          <w:szCs w:val="28"/>
          <w:lang w:val="es-CO"/>
        </w:rPr>
        <w:t>S</w:t>
      </w:r>
      <w:r w:rsidR="004F626E">
        <w:rPr>
          <w:rFonts w:ascii="Arial" w:hAnsi="Arial" w:cs="Arial"/>
          <w:b/>
          <w:sz w:val="28"/>
          <w:szCs w:val="28"/>
          <w:lang w:val="es-CO"/>
        </w:rPr>
        <w:t xml:space="preserve"> EN EL BPPID</w:t>
      </w:r>
    </w:p>
    <w:p w:rsidR="00D4508B" w:rsidRPr="005D2C0B" w:rsidRDefault="005D2C0B" w:rsidP="005D2C0B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5D2C0B">
        <w:rPr>
          <w:rFonts w:ascii="Arial" w:hAnsi="Arial" w:cs="Arial"/>
          <w:b/>
          <w:sz w:val="28"/>
          <w:szCs w:val="28"/>
          <w:lang w:val="es-CO"/>
        </w:rPr>
        <w:t>VIGENCIA 2014</w:t>
      </w:r>
    </w:p>
    <w:p w:rsidR="005D2C0B" w:rsidRDefault="005D2C0B">
      <w:pPr>
        <w:rPr>
          <w:lang w:val="es-CO"/>
        </w:rPr>
      </w:pPr>
    </w:p>
    <w:p w:rsidR="005D2C0B" w:rsidRDefault="005D2C0B">
      <w:pPr>
        <w:rPr>
          <w:lang w:val="es-CO"/>
        </w:rPr>
      </w:pPr>
    </w:p>
    <w:tbl>
      <w:tblPr>
        <w:tblW w:w="2015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938"/>
        <w:gridCol w:w="3119"/>
        <w:gridCol w:w="2180"/>
        <w:gridCol w:w="2196"/>
        <w:gridCol w:w="1220"/>
        <w:gridCol w:w="131"/>
        <w:gridCol w:w="131"/>
        <w:gridCol w:w="1770"/>
        <w:gridCol w:w="1334"/>
      </w:tblGrid>
      <w:tr w:rsidR="00916763" w:rsidRPr="00386313" w:rsidTr="003B2A6D">
        <w:trPr>
          <w:gridAfter w:val="6"/>
          <w:wAfter w:w="6782" w:type="dxa"/>
          <w:trHeight w:val="804"/>
          <w:tblHeader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</w:tcPr>
          <w:p w:rsidR="00916763" w:rsidRPr="005D2C0B" w:rsidRDefault="00916763" w:rsidP="00DD02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CODIGO DEL PROYECTO</w:t>
            </w:r>
          </w:p>
        </w:tc>
        <w:tc>
          <w:tcPr>
            <w:tcW w:w="5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16763" w:rsidRPr="00386313" w:rsidRDefault="00916763" w:rsidP="00DD02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PROYECTO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16763" w:rsidRDefault="00916763" w:rsidP="00DD02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86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  <w:p w:rsidR="00916763" w:rsidRPr="00386313" w:rsidRDefault="00916763" w:rsidP="00DD02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EJECUTORA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16763" w:rsidRPr="00386313" w:rsidRDefault="00916763" w:rsidP="00DD02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 DEL PROYECTO (EN PESOS)</w:t>
            </w:r>
          </w:p>
        </w:tc>
      </w:tr>
      <w:tr w:rsidR="003B2A6D" w:rsidRPr="005650F6" w:rsidTr="004728D1">
        <w:trPr>
          <w:gridAfter w:val="6"/>
          <w:wAfter w:w="6782" w:type="dxa"/>
          <w:trHeight w:val="355"/>
        </w:trPr>
        <w:tc>
          <w:tcPr>
            <w:tcW w:w="133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3B2A6D" w:rsidRPr="005650F6" w:rsidRDefault="003B2A6D" w:rsidP="003B2A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650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INVERSION DIRECTA</w:t>
            </w:r>
          </w:p>
        </w:tc>
      </w:tr>
      <w:tr w:rsidR="00916763" w:rsidRPr="00386313" w:rsidTr="006A40E0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763" w:rsidRPr="005D2C0B" w:rsidRDefault="0091676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ATENCION INTEGRAL EN EL MARCO DE LA EDUCACION INICIAL PARA MI MUNDO MIS JUEGOS Y MIS LETRAS EN EL DEPARTAMENTO,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3.000.000,00 </w:t>
            </w:r>
          </w:p>
        </w:tc>
      </w:tr>
      <w:tr w:rsidR="00916763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763" w:rsidRPr="005D2C0B" w:rsidRDefault="0091676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DESARROLLO DE ESTRATEGIAS DE EVALUACION DE ACTORES EDUCATIVOS E INSTITUCIONES EDUCATIVAS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4.636.000,00 </w:t>
            </w:r>
          </w:p>
        </w:tc>
      </w:tr>
      <w:tr w:rsidR="00916763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763" w:rsidRPr="005D2C0B" w:rsidRDefault="0091676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CIUDADANIA EN TODOS LOS NIVELES Y CICLOS DEL SISTEMA EDUCATIVO EN LAS INSTITUCIONES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763" w:rsidRPr="00386313" w:rsidRDefault="0091676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5.250.000,00 </w:t>
            </w:r>
          </w:p>
        </w:tc>
      </w:tr>
      <w:tr w:rsidR="00643747" w:rsidRPr="00386313" w:rsidTr="003B2A6D">
        <w:trPr>
          <w:gridAfter w:val="4"/>
          <w:wAfter w:w="4208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APLICACION DE ESTRATEGIAS DE ACCESO AL SISTEMA EDUCATIVO EN TODOS LOS NIVELES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34F6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90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643747" w:rsidRDefault="00643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47" w:rsidRPr="00386313" w:rsidTr="003B2A6D">
        <w:trPr>
          <w:gridAfter w:val="3"/>
          <w:wAfter w:w="4057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ESTRATEGIAS DE PERMANENCIA EN EL SISTEMA EDUCATIVO FORMAL MEDIANTE EL MEJORAMIENTO DE AMBIENTES EDUCATIVOS ESCOLARES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643747" w:rsidRDefault="00643747" w:rsidP="006437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747">
              <w:rPr>
                <w:rFonts w:ascii="Arial" w:hAnsi="Arial" w:cs="Arial"/>
                <w:sz w:val="20"/>
                <w:szCs w:val="20"/>
              </w:rPr>
              <w:t xml:space="preserve">      3.668.074.305 </w:t>
            </w:r>
          </w:p>
        </w:tc>
        <w:tc>
          <w:tcPr>
            <w:tcW w:w="0" w:type="auto"/>
            <w:gridSpan w:val="3"/>
            <w:vAlign w:val="center"/>
          </w:tcPr>
          <w:p w:rsidR="00643747" w:rsidRDefault="00643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47" w:rsidRPr="00386313" w:rsidTr="003B2A6D">
        <w:trPr>
          <w:gridAfter w:val="3"/>
          <w:wAfter w:w="4057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2014630000006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ESTRATEGIAS DE INCLUSION PARA GARANTIZAR LA ATENCION EDUCATIVA A POBLACION VULNERABLE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763.696.000,00 </w:t>
            </w:r>
          </w:p>
        </w:tc>
        <w:tc>
          <w:tcPr>
            <w:tcW w:w="0" w:type="auto"/>
            <w:gridSpan w:val="3"/>
            <w:vAlign w:val="center"/>
          </w:tcPr>
          <w:p w:rsidR="00643747" w:rsidRDefault="00643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47" w:rsidRPr="00386313" w:rsidTr="003B2A6D">
        <w:trPr>
          <w:gridAfter w:val="3"/>
          <w:wAfter w:w="4057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LAS ESTRATEGIAS DE ACCESO PARA GARANTIZAR EL AUMENTO DE ESTUDIANTES QUE INGRESAN A LA EDUCACION TECNICA Y SUPERIOR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1.455.638.003,00 </w:t>
            </w:r>
          </w:p>
        </w:tc>
        <w:tc>
          <w:tcPr>
            <w:tcW w:w="0" w:type="auto"/>
            <w:gridSpan w:val="3"/>
            <w:vAlign w:val="center"/>
          </w:tcPr>
          <w:p w:rsidR="00643747" w:rsidRDefault="00643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47" w:rsidRPr="00386313" w:rsidTr="003B2A6D">
        <w:trPr>
          <w:gridAfter w:val="3"/>
          <w:wAfter w:w="4057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INNOVACION, FORMACION Y CONECTIVIDAD EN LAS INSTITUCIONES EDUCATIVAS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1.018.000.000,00 </w:t>
            </w:r>
          </w:p>
        </w:tc>
        <w:tc>
          <w:tcPr>
            <w:tcW w:w="0" w:type="auto"/>
            <w:gridSpan w:val="3"/>
            <w:vAlign w:val="center"/>
          </w:tcPr>
          <w:p w:rsidR="00643747" w:rsidRDefault="00643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47" w:rsidRPr="00386313" w:rsidTr="003B2A6D">
        <w:trPr>
          <w:gridAfter w:val="3"/>
          <w:wAfter w:w="4057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2014630000009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DEL DESARROLLO DE COMPETENCIAS DE LENGUA EXTRANJERA EN LAS INSTITUCIONES EDUCATIVAS EN EL DEPARTAMENTO DE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2.750.000,00 </w:t>
            </w:r>
          </w:p>
        </w:tc>
        <w:tc>
          <w:tcPr>
            <w:tcW w:w="0" w:type="auto"/>
            <w:gridSpan w:val="3"/>
            <w:vAlign w:val="center"/>
          </w:tcPr>
          <w:p w:rsidR="00643747" w:rsidRDefault="00643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47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EJECUCION DE UN PLAN ESTRATEGICO PARA EL FORTALECIMIENTO DE LA INNOVACION Y LA PRODUCTIVIDAD DESDE EL NIVEL DE MEDIA EN LAS INSTITUCIONES EDUCATIVAS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2.277.999,00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TRANSPARENCIA Y EFICIENCIA DE LA GESTION DE LA SECRETARIA DE EDUCACION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EDUCACION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936D4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93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21.930.000,00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70D41" w:rsidRPr="00570D41" w:rsidTr="003B2A6D">
        <w:trPr>
          <w:gridAfter w:val="6"/>
          <w:wAfter w:w="6782" w:type="dxa"/>
          <w:trHeight w:val="330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D41" w:rsidRPr="00570D41" w:rsidRDefault="00570D41" w:rsidP="00D621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70D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D41" w:rsidRPr="00570D41" w:rsidRDefault="00570D41" w:rsidP="00570D41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70D41">
              <w:rPr>
                <w:rFonts w:ascii="Arial" w:hAnsi="Arial" w:cs="Arial"/>
                <w:b/>
                <w:color w:val="000000"/>
                <w:sz w:val="20"/>
                <w:szCs w:val="20"/>
              </w:rPr>
              <w:t>97.347.252.307,00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INSTITUCIONAL PARA EL SECTOR CULTURAL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RECONOCIMIENTO, APROPIACION Y SALVAGUARDIA Y DIFUSION DEL PATRIMONIO CULTURAL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165.470.930,00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RECONOCIMIENTO DE LA DIVERSIDAD CULTURAL EN TODO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74.792.693,00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A LA COMUNICACION, CIUDADANA Y CULTURA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10.000.000,00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AL PLAN DEPARTAMENTAL DE LECTURA Y BIBLIOTECAS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253.699.842,00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INCREMENTO DE LA FORMACION ARTISTICA Y CULTURAL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570D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570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DEL SISTEMA DE INFORMACION CULTURAL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2014630000019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LOS PROCESOS DE INVESTIGACION, SOCIALIZACION Y PRESERVACION DE LA CULTURA CAFETERA PARA EL MUNDO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570D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570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ARTE Y LA CULTURA EN TODO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CULTURA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570D41" w:rsidP="00570D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473.963.465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D54EBF" w:rsidRPr="00D54EBF" w:rsidTr="003B2A6D">
        <w:trPr>
          <w:gridAfter w:val="6"/>
          <w:wAfter w:w="6782" w:type="dxa"/>
          <w:trHeight w:val="253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EBF" w:rsidRPr="00D54EBF" w:rsidRDefault="00D54EBF" w:rsidP="000151F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54E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EBF" w:rsidRPr="00D54EBF" w:rsidRDefault="00D54EBF" w:rsidP="00D54EB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54E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1.357.926.930,00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APOYO A LA GESTION DEL RIESGO DE DESASTRES EN EL DEPARTAMENTO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46.000.000,00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CONOCIMIENTO, REDUCCION DEL RIESGO Y MANEJO DE DESASTRES.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0151F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015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111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.239.026,00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2014630000023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CONSTRUCCION DE CONVIVENCIA CIUDADANA EN EL DEPTO.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5309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53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346.358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.445,00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DESARROLLO DEL PLAN DEPARTAMENTAL DE PREVENCION Y PROTECCION DDHH Y DIH.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5309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53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2.699.348,00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DESARROLLO DEL PARIV Y ATENCION A VICTIMAS DEL CONFLICTO ARMADO TODO EL DEPARTAMENTO.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CF66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</w:t>
            </w:r>
            <w:r w:rsidR="00CF6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3.420.850,00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FORTALECIMIENTO DE LOS ORGANISMOS COMUNALES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CF66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</w:t>
            </w:r>
            <w:r w:rsidR="00CF6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.606.522,00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GESTION DEL ORDEN PUBLICO Y SEGURIDAD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44F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1.</w:t>
            </w:r>
            <w:r w:rsidR="00D4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764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.400.394,00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SEGURIDAD VIAL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13.599.348,00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2014630000029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INVERSIONES PREVENCION Y PROTECCION A VICTIMAS TODO EL DEPTO.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DEL INTERIOR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38.676.067,00 </w:t>
            </w:r>
          </w:p>
        </w:tc>
      </w:tr>
      <w:tr w:rsidR="00D54EBF" w:rsidRPr="00386313" w:rsidTr="003B2A6D">
        <w:trPr>
          <w:gridAfter w:val="6"/>
          <w:wAfter w:w="6782" w:type="dxa"/>
          <w:trHeight w:val="349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EBF" w:rsidRPr="00386313" w:rsidRDefault="00863C89" w:rsidP="00D44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54E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EBF" w:rsidRPr="00D44F3C" w:rsidRDefault="00D44F3C" w:rsidP="003863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4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2.600.000.000,00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DISENO E IMPLEMENTACION DE PROGRAMAS PARA LA PREVENCION Y REDUCCION DEL CONSUMO DE SUSTANCIAS PSICOACTIVAS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115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81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DIFUSION DE LA POLITICA </w:t>
            </w:r>
            <w:r w:rsidR="00D54EBF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PÚBLICA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EQUIDAD DE </w:t>
            </w:r>
            <w:r w:rsidR="00D54EBF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GÉNERO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EN 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35.000.000,00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2014630000032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PROGRAMAS QUE GENEREN OPORTUNIDADES A LAS MUJERES RURALES DE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60.000.000,00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PREVENCION Y ATENCION INTEGRAL A LAS MUJERES VICTIMAS DE LA VIOLENCIA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115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</w:t>
            </w:r>
            <w:r w:rsidR="0081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LOS CONSEJOS DE MUJERES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115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81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Y ASISTENCIA INTEGRAL A LA POBLACION INDIGENA DACHI AGORE DRUA DEL MUNICIPIO DE CALARCA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35.000.000,00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Y FORTALECIMIENTO A LA POBLACION INDIGENA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811565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45.000.000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DIFUSION PARA LA CARACTERIZACION Y CREACION DE UN SISTEMA DE INFORMACION PARA AFRODESCENDIENTE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Y FORMACION EN PROCESOS PRODUCTIVOS, CULTURALES QUE TIENEN COMO PROPOSITO EL RESCATE DE LA TRADICION Y LA CULTURA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115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</w:t>
            </w:r>
            <w:r w:rsidR="0081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="0081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2014630000039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ASISTENCIA Y APOYO A LA POBLACION CON DISCAPACIDAD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55.000.000,00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2014630000040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UN PROGRAMA DE REHABILITACION BASADO EN COMUNIDAD,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115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50.000.000,00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ASISTENCIA Y PARTICIPACION DE NINOS, NINAS Y ADOLESCENTES EN LOS CONSEJOS DE POLITICA SOCIAL EN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31.000.000,00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APOYO EN LA </w:t>
            </w:r>
            <w:r w:rsidR="00D54EBF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PREVENCION,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DISMINUCION DEL MALTRATO Y ABUSO SEXUAL EN NINOS, NINAS Y ADOLESCENTES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38.000.000,00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DISMINUCION DE NINOS, NINAS Y ADOLESCENTES ENTRE 0 Y 17 ANOS EXPLOTADOS LABORAL Y SEXUALMENTE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60.000.000,00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LAS ACCIONES INTERINSTITUCIONALES ORIENTADAS A PREVENIR Y DISMINUIR LOS ALTOS INDICES DE MENORES INFRACTORES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77.000.000,00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DIVULGACION DE LA POLITICA </w:t>
            </w:r>
            <w:r w:rsidR="00D54EBF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PÚBLICA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INFANCIA ADOLESCENCIA EN 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26.000.000,00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FORMULACION E IMPLEMENTACION DE LA POLITICA </w:t>
            </w:r>
            <w:r w:rsidR="00D54EBF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PÚBLICA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JUVENTUD,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40A0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D40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ESTRATEGIAS DE PROMOCION Y PARTICIPACION DE LA JUVENTUD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83.000.000,00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2014630000048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PROGRAMAS Y PROYECTOS DE CIENCIA, TECNOLOGIA E INNOVACION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60.000.000,00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2014630000049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PROMOCION DE ESPACIOS Y ESTILOS DE VIDA SALUDABLES PARA JOVENES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40A0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D40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POBLACION LGBTI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55.000.000,00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Y FORTALECIMIENTO CON LOS PROGRAMAS DEL CENTRO DE ATENCION INTEGRAL A LAS FAMILIAS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25050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1.0</w:t>
            </w:r>
            <w:r w:rsidR="0025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</w:t>
            </w:r>
            <w:r w:rsidR="0025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48.044,00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Y BIENESTAR INTEGRAL A LAS PERSONAS MAYORES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1.301.000.000,00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DEL PLAN DE ACOMPANAMIENTO AL CIUDADANO MIGRANTE, (EL QUE SALE Y EL QUE RETORNA)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100.000.000,00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DEL PLAN DE ACOMPANAMIENTO PARA EL EMPLEO EN EL EXTERIOR, EN ESCENARIOS CORRESPONSABLES DE COOPERACION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LA FAMILIA Y DESARROLLO HUMANO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120.000.000,00 </w:t>
            </w:r>
          </w:p>
        </w:tc>
      </w:tr>
      <w:tr w:rsidR="00863C89" w:rsidRPr="00386313" w:rsidTr="003B2A6D">
        <w:trPr>
          <w:gridAfter w:val="6"/>
          <w:wAfter w:w="6782" w:type="dxa"/>
          <w:trHeight w:val="349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C89" w:rsidRPr="00386313" w:rsidRDefault="00863C89" w:rsidP="009D5B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54E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C89" w:rsidRPr="00A04EA7" w:rsidRDefault="00A04EA7" w:rsidP="00A04EA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A04EA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3.596.448.044,00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GESTION PARA EL DESARROLLO TERRITORIAL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152.900.000,00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2014630000056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AL OBSERVATORIO ECONOMICO Y SOCIAL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A04EA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A04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67.100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LAS HERRAMIENTAS CARTOGRAFICAS, PARA LA APLICABILIDAD DEL ORDENAMIENTO TERRITORIAL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2178E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</w:t>
            </w:r>
            <w:r w:rsidR="002178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6.3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CONSTRUCCION DE DIRECTRICES DE ORDENAMIENTO TERRITORIAL CON BASE EN LOS ATRIBUTOS DEL PAISAJE CULTURAL CAFETERO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6.350.000,00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2014630000059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LAS ACTIVIDADES PRODUCTIVAS EN EL SUELO URBANO Y RURAL DEL TERRITORIO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1.000.000,00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AL SISTEMA DE GESTION DE CALIDAD EN LA GOBERNACION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F1787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F17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39.6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CASA DELEGADA COMO ENLACE QUINDIANO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1708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170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27.5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A LOS SISTEMAS DE INFORMACION GEOGRAFICA DEL DEPARTAMENTO DE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879E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D8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000</w:t>
            </w:r>
            <w:r w:rsidR="00D8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DEL INDICE DE CALIDAD DE VIDA A LA POBLACION MAS VULNERABLE EN EL SISTEMA DE INFORMACION (SISBEN),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879E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D8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13.750.000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ADECUACION DEL MODULO DE PLANEACION PRECONTRACTUAL, AJUSTANDOLO AL MODELO DE ENFOQUE POBLACIONAL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879E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D87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2014630000065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SISTEMA DE COOPERACION INTERNACIONAL Y GESTION DE PROYECTOS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470E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470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27.5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ASISTENCIA A LOS ENTES TERRITORIALES, PARA UN MEJOR DESEMPENO EN LA INVERSION </w:t>
            </w:r>
            <w:r w:rsidR="00863C89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PÚBLICA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470E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470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34.650.000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CAPACIDAD DE FORMULACION Y GESTION DE PROYECTOS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AC2C4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AC2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52.250.0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ASISTENCIA AL CONSEJO TERRITORIAL DE PLANEACION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C066E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C06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40.000.000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863C89" w:rsidRPr="00386313" w:rsidTr="003B2A6D">
        <w:trPr>
          <w:gridAfter w:val="6"/>
          <w:wAfter w:w="6782" w:type="dxa"/>
          <w:trHeight w:val="415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C89" w:rsidRPr="00386313" w:rsidRDefault="00863C89" w:rsidP="006359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54E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C89" w:rsidRPr="0063595A" w:rsidRDefault="0063595A" w:rsidP="0063595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6359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500.000.000,00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2014630000069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APLICACION DEL PLAN VIAL DEPARTAMENTAL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2D047D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433.200.519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ACCIONES PARA EL DESARROLLO DEL PLAN DEPARTAMENTAL DE AGUAS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2D047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2D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150.177.169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CONSTRUCCION Y MEJORAMIENTO DE LA INFRAESTRUCTURA DE AGUA POTABLE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8D1C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</w:t>
            </w:r>
            <w:r w:rsidR="008D1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1.100.000.000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292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CONSTRUCCION Y MEJORAMIENTO DE LA INFRAESTRUCTURA SANITARIA DEL DEPARTAMENTO DEL QUINDIO. E Y 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07596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</w:t>
            </w:r>
            <w:r w:rsidR="00D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  <w:r w:rsidR="0007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3.</w:t>
            </w:r>
            <w:r w:rsidR="00D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83</w:t>
            </w:r>
            <w:r w:rsidR="0007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1.131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CONSTRUCCION Y MEJORAMIENTO DE LOS SISTEMAS DE ACUEDUCTO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E032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33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113.</w:t>
            </w:r>
            <w:r w:rsidR="003E0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33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  <w:r w:rsidR="003E0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="0033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="003E0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="0033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2014630000074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LAS EMPRESAS PRESTADORAS DE SERVICIOS PUBLICOS DOMICILIARIOS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075962" w:rsidP="007E45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7E4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00.000.0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CONSTRUCCION Y/O MEJORAMIENTO DE LA INFRAESTRUCTURA EDUCATIVA, DE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7E45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</w:t>
            </w:r>
            <w:r w:rsidR="007E4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</w:t>
            </w:r>
            <w:r w:rsidR="007A2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0.000.000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Y/O REHABILITACION DE ESCENARIOS DEPORTIVOS Y RECREATIVOS DE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F4E2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</w:t>
            </w:r>
            <w:r w:rsidR="00017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468.442.1</w:t>
            </w:r>
            <w:r w:rsidR="00D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017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MEJORAMIENTO DE LA INFRAESTRUCTURA FISICA DE LAS INSTITUCIONES DE SALUD </w:t>
            </w:r>
            <w:r w:rsidR="00863C89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PÚBLICA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BIENESTAR SOCIAL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MEJORAMIENTO DE LAS INSTITUCIONES </w:t>
            </w:r>
            <w:r w:rsidR="00863C89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PÚBLICAS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SEGURIDAD Y JUSTICIA EN EL DEPARTAMENTO.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BF02E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BF0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405.910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="00BF0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770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2014630000079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CONSTRUCCION, MEJORAMIENTO Y/O REHABILITACION DE LOS EQUIPAMIENTOS COLECTIVOS PARA EL DESARROLLO CULTURAL Y/O TURISTICO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762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</w:t>
            </w:r>
            <w:r w:rsidR="0076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1.955.000.000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ESTUDIOS, DISENOS, ASESORIAS, APOYO TECNICO Y ADMINISTRATIVO, DE LA INFRAESTRUCTURA PUBLICA, PARA EL DESARROLLO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762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76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261.345.584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Y/O OPTIMIZACION DE LAS REDES DE ACUEDUCTO Y/O ALCANTARILLADO DE TODO EL DEPARTAMENTO,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AGUAS E INFRAESTRUCTURA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3335AC" w:rsidP="003335A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266.494.95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0,00 </w:t>
            </w:r>
          </w:p>
        </w:tc>
      </w:tr>
      <w:tr w:rsidR="00DD0285" w:rsidRPr="00386313" w:rsidTr="003B2A6D">
        <w:trPr>
          <w:gridAfter w:val="6"/>
          <w:wAfter w:w="6782" w:type="dxa"/>
          <w:trHeight w:val="417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285" w:rsidRPr="00386313" w:rsidRDefault="00DD0285" w:rsidP="00DD0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54E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lastRenderedPageBreak/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285" w:rsidRPr="00DF4E20" w:rsidRDefault="00DF4E20" w:rsidP="00DF4E2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F4E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6.137.556.522,00</w:t>
            </w:r>
          </w:p>
        </w:tc>
      </w:tr>
      <w:tr w:rsidR="00643747" w:rsidRPr="00386313" w:rsidTr="003B2A6D">
        <w:trPr>
          <w:gridAfter w:val="6"/>
          <w:wAfter w:w="6782" w:type="dxa"/>
          <w:trHeight w:val="842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PLANEACION TERRITORIAL DEL DESARROLLO RURAL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7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 COMPETITIVIDAD RURAL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50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2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 PRODUCCION AGROPECUARIA SOSTENIBLE,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7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37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A PROGRAMAS DE SEGURIDAD ALIMENTARIA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30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717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 COMPETITIVIDAD DE LA ACTIVIDAD CAFETERA,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71.0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41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A LA SOSTENIBILIDAD PRODUCTIVA Y AMBIENTAL DEL PAISAJE CULTURAL CAFETERO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3</w:t>
            </w:r>
            <w:r w:rsidR="006A3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2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2014630000088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APLICACION DE MECANISMOS DE GESTION DEL RECURSO HIDRICO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A3E09" w:rsidP="006A3E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46.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37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2014630000089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APLICACION DE MECANISMOS DE PROTECCION AMBIENTAL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3B38D8" w:rsidP="003B38D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515.564.505.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</w:tr>
      <w:tr w:rsidR="00643747" w:rsidRPr="00386313" w:rsidTr="003B2A6D">
        <w:trPr>
          <w:gridAfter w:val="6"/>
          <w:wAfter w:w="6782" w:type="dxa"/>
          <w:trHeight w:val="82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PROTECCION DE AREAS EN CONSERVACION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42B5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342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30.0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691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PROCESOS DE EDUCACION AMBIENTAL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CC18E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CC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2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SECTOR EDUCATIVO PARA LA IMPLEMENTACION DEL COMPONENTE AMBIENTAL EN LOS PEI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CC18E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</w:t>
            </w:r>
            <w:r w:rsidR="00CC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27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DISENO DE BUENAS </w:t>
            </w:r>
            <w:r w:rsidR="00DD0285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PRÁCTICAS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AMBIENTALES.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CC18E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</w:t>
            </w:r>
            <w:r w:rsidR="00CC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38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59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ACUERDOS DE PRODUCCION LIMPIA Y SOSTENIBLE, EN EL SECTOR PRODUCTIVO DEL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</w:t>
            </w:r>
            <w:r w:rsidR="00CC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30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29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LA VALORACION DE IMPACTOS AMBIENTALES, EN LOS SECTORES PRODUCTIVOS EN LOS POT´S MUNICIPALES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4E64EB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40</w:t>
            </w:r>
            <w:r w:rsidR="00643747"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IMPLEMENTACION DE MERCADOS VERDES Y BIOCOMERCIO EN 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40.000.000,00 </w:t>
            </w:r>
          </w:p>
        </w:tc>
      </w:tr>
      <w:tr w:rsidR="00643747" w:rsidRPr="00386313" w:rsidTr="003B2A6D">
        <w:trPr>
          <w:gridAfter w:val="6"/>
          <w:wAfter w:w="6782" w:type="dxa"/>
          <w:trHeight w:val="82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2014630000097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MANEJO Y GESTION SUSTENTABLE DEL PAISAJE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AGRICULTURA DESARROLLO RURAL Y MEDIO AMBIENTE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50.000.000,00 </w:t>
            </w:r>
          </w:p>
        </w:tc>
      </w:tr>
      <w:tr w:rsidR="007853BD" w:rsidRPr="007853BD" w:rsidTr="003B2A6D">
        <w:trPr>
          <w:gridAfter w:val="6"/>
          <w:wAfter w:w="6782" w:type="dxa"/>
          <w:trHeight w:val="412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3BD" w:rsidRPr="007853BD" w:rsidRDefault="007853BD" w:rsidP="007853B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3BD" w:rsidRPr="007853BD" w:rsidRDefault="008A7308" w:rsidP="008A7308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A7308">
              <w:rPr>
                <w:rFonts w:ascii="Arial" w:hAnsi="Arial" w:cs="Arial"/>
                <w:b/>
                <w:bCs/>
                <w:sz w:val="20"/>
                <w:szCs w:val="20"/>
              </w:rPr>
              <w:t>1.917.564.505</w:t>
            </w:r>
          </w:p>
        </w:tc>
      </w:tr>
      <w:tr w:rsidR="00522996" w:rsidRPr="00386313" w:rsidTr="003B2A6D">
        <w:trPr>
          <w:gridAfter w:val="6"/>
          <w:wAfter w:w="6782" w:type="dxa"/>
          <w:trHeight w:val="837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DEL NIVEL DE INGRESOS EN LA POBLACION CON ALTO GRADO DE VULNERABILIDAD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120.338.002,00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2014630000099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LAS UNIDADES PRODUCTIVAS DE LA POBLACION CON DISCAPACIDAD PARA LA GENERACION DE INGRESOS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11.879.725,00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RETORNO DE LOS COLOMBIANOS QUE VIVEN EN EL EXTERIOR Y OPTIMIZACION DE LAS REMESAS EN EL TODO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8.698.334 </w:t>
            </w:r>
          </w:p>
        </w:tc>
      </w:tr>
      <w:tr w:rsidR="00522996" w:rsidRPr="00386313" w:rsidTr="003B2A6D">
        <w:trPr>
          <w:gridAfter w:val="6"/>
          <w:wAfter w:w="6782" w:type="dxa"/>
          <w:trHeight w:val="589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LAS EMPRESAS Y GREMIOS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125.221.009,00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INSTITUCIONAL PARA LA COMPETITIVIDAD Y LA INNOVACION TODO EL DEPARTAMENTO, QUINDIO, OCCIDENTE.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1.583.963,00</w:t>
            </w:r>
          </w:p>
        </w:tc>
      </w:tr>
      <w:tr w:rsidR="00522996" w:rsidRPr="00386313" w:rsidTr="003B2A6D">
        <w:trPr>
          <w:gridAfter w:val="6"/>
          <w:wAfter w:w="6782" w:type="dxa"/>
          <w:trHeight w:val="743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ESTRATEGIAS DE EXPORTACIONES PARA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9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14.035.499 </w:t>
            </w:r>
          </w:p>
        </w:tc>
      </w:tr>
      <w:tr w:rsidR="00522996" w:rsidRPr="00386313" w:rsidTr="003B2A6D">
        <w:trPr>
          <w:gridAfter w:val="6"/>
          <w:wAfter w:w="6782" w:type="dxa"/>
          <w:trHeight w:val="55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DEL PLAN DE MARKETING TERRITORIAL.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13.463.688,00</w:t>
            </w:r>
          </w:p>
        </w:tc>
      </w:tr>
      <w:tr w:rsidR="00522996" w:rsidRPr="00386313" w:rsidTr="003B2A6D">
        <w:trPr>
          <w:gridAfter w:val="6"/>
          <w:wAfter w:w="6782" w:type="dxa"/>
          <w:trHeight w:val="691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2014630000105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LAS ACTIVIDADES DE CIENCIA TECNOLOGIA E INNOVACION DEL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12.847.526,00</w:t>
            </w:r>
          </w:p>
        </w:tc>
      </w:tr>
      <w:tr w:rsidR="00522996" w:rsidRPr="00386313" w:rsidTr="003B2A6D">
        <w:trPr>
          <w:gridAfter w:val="6"/>
          <w:wAfter w:w="6782" w:type="dxa"/>
          <w:trHeight w:val="687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CONSOLIDACION DEL ECOSISTEMA DIGITAL EN EL DEPTO.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24.727.251,00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PROMOCION DEL DESTINO A NIVEL NACIONAL E INTERNACIONAL EN TODO EL DEPARTAMENTO, QUINDIO, OCCIDENE.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360.317.608,00</w:t>
            </w:r>
          </w:p>
        </w:tc>
      </w:tr>
      <w:tr w:rsidR="00522996" w:rsidRPr="00386313" w:rsidTr="003B2A6D">
        <w:trPr>
          <w:gridAfter w:val="6"/>
          <w:wAfter w:w="6782" w:type="dxa"/>
          <w:trHeight w:val="709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CONSOLIDACION DE PRODUCTOS TURISTICOS EN TODO EL DEPARTAMENTO, QUINDIO, OCCIDENTE.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18.303.488,00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2014630000109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PROCESOS DE TECNOLOGIA DE LA INFORMACION Y COMUNICACION, EN TODO EL DEPARTAMENTO, QUINDIO, OCCIDENTE.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4.949.885,00</w:t>
            </w:r>
          </w:p>
        </w:tc>
      </w:tr>
      <w:tr w:rsidR="00643747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747" w:rsidRPr="005D2C0B" w:rsidRDefault="00643747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DESARROLLO DE PROYECTOS DE INFRAESTRUCTURA Y SENALIZACION TURISTICA TODO EL DEPARTAMENTO, QUINDIO, OCCIDENTE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747" w:rsidRPr="00386313" w:rsidRDefault="00643747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12.671.706,00 </w:t>
            </w:r>
          </w:p>
        </w:tc>
      </w:tr>
      <w:tr w:rsidR="00522996" w:rsidRPr="00386313" w:rsidTr="003B2A6D">
        <w:trPr>
          <w:gridAfter w:val="6"/>
          <w:wAfter w:w="6782" w:type="dxa"/>
          <w:trHeight w:val="1001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ESTRATEGIAS DE MARKETING TERRITORIAL EN LOS MUNICIPIOS QUE PROMUEVAN LA SUSTENTABILIDAD DEL PAISAJE CULTURAL CAFETERO QUINDIO, OCCIDENTE.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13.463.688,00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ASISTENCIA A EMPRESAS DEL SECTOR TURISTICO EN PROCESOS DE CALIDAD EN TODO EL DEPARTAMENTO, QUINDIO, OCCIDENTE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17.819.587,00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2014630000113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DEL ENCADENAMIENTO EMPRESARIAL TURISTICO TODO EL DEPARTAMENTO, QUINDIO, OCCIDENTE.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13.067.697,00</w:t>
            </w:r>
          </w:p>
        </w:tc>
      </w:tr>
      <w:tr w:rsidR="00522996" w:rsidRPr="00386313" w:rsidTr="003B2A6D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996" w:rsidRPr="005D2C0B" w:rsidRDefault="00522996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ACTIVIDADES EN LAS DIFERENTES MODALIDADES DEL TURISMO EN TODO EL DEPARTAMENTO, QUINDIO, OCCIDENTE.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Pr="00386313" w:rsidRDefault="00522996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TURISMO INDUSTRIA Y COMERCIO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996" w:rsidRDefault="005229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32.202.907,00</w:t>
            </w:r>
          </w:p>
        </w:tc>
      </w:tr>
      <w:tr w:rsidR="007B56DA" w:rsidRPr="00386313" w:rsidTr="003B2A6D">
        <w:trPr>
          <w:gridAfter w:val="6"/>
          <w:wAfter w:w="6782" w:type="dxa"/>
          <w:trHeight w:val="367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6DA" w:rsidRPr="00386313" w:rsidRDefault="007B56DA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56DA" w:rsidRPr="00522996" w:rsidRDefault="00522996" w:rsidP="0052299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22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805.591.563,00</w:t>
            </w:r>
          </w:p>
        </w:tc>
      </w:tr>
      <w:tr w:rsidR="00A50643" w:rsidRPr="00386313" w:rsidTr="003B2A6D">
        <w:trPr>
          <w:gridAfter w:val="6"/>
          <w:wAfter w:w="6782" w:type="dxa"/>
          <w:trHeight w:val="1068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43" w:rsidRPr="005D2C0B" w:rsidRDefault="00A5064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43" w:rsidRPr="00386313" w:rsidRDefault="00A5064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DIVULGACION DE ESTRATEGIAS PARA GARANTIZAR EL CONOCIMIENTO Y PARTICIPACION DE LA COMUNIDAD EN LOS PROGRAMAS, PROYECTOS, SERVICIOS Y PRODUCTOS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43" w:rsidRPr="00386313" w:rsidRDefault="00A5064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PRIVADA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43" w:rsidRPr="00A50643" w:rsidRDefault="00A50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6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618.267.216</w:t>
            </w:r>
            <w:r w:rsidR="004A4FF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A506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50643" w:rsidRPr="00386313" w:rsidTr="003B2A6D">
        <w:trPr>
          <w:gridAfter w:val="6"/>
          <w:wAfter w:w="6782" w:type="dxa"/>
          <w:trHeight w:val="1596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43" w:rsidRPr="005D2C0B" w:rsidRDefault="00A5064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43" w:rsidRPr="00386313" w:rsidRDefault="00A5064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UN PROGRAMA DE GESTION DE RECURSOS DE FUENTES PUBLICAS, PRIVADAS, NACIONALES O INTERNACIONALES, AUNANDO ESFUERZOS INSTALES, PARA EL DESARROLLO DE PROGRAMAS, PROYECTOS O ACTIVIDADES QUE PROPENDAN AL DESARROLLO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43" w:rsidRPr="00386313" w:rsidRDefault="00A5064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PRIVADA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43" w:rsidRPr="00A50643" w:rsidRDefault="00A50643" w:rsidP="00A506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6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231.732.784</w:t>
            </w:r>
            <w:r w:rsidR="004A4FF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A506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50643" w:rsidRPr="00A50643" w:rsidRDefault="00A506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6DA" w:rsidRPr="00386313" w:rsidTr="003B2A6D">
        <w:trPr>
          <w:gridAfter w:val="6"/>
          <w:wAfter w:w="6782" w:type="dxa"/>
          <w:trHeight w:val="357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6DA" w:rsidRPr="00386313" w:rsidRDefault="007B56DA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56DA" w:rsidRPr="004379AE" w:rsidRDefault="004A4FF3" w:rsidP="004379AE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379AE">
              <w:rPr>
                <w:rFonts w:ascii="Calibri" w:hAnsi="Calibri"/>
                <w:b/>
                <w:color w:val="000000"/>
              </w:rPr>
              <w:t>850.000.000</w:t>
            </w:r>
            <w:r w:rsidR="004379AE" w:rsidRPr="004379AE">
              <w:rPr>
                <w:rFonts w:ascii="Calibri" w:hAnsi="Calibri"/>
                <w:b/>
                <w:color w:val="000000"/>
              </w:rPr>
              <w:t>,00</w:t>
            </w:r>
          </w:p>
        </w:tc>
      </w:tr>
      <w:tr w:rsidR="004379AE" w:rsidRPr="00386313" w:rsidTr="003B2A6D">
        <w:trPr>
          <w:gridAfter w:val="5"/>
          <w:wAfter w:w="5127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ACTUALIZACION DIGITALIZACION E INDEXACION DE LAS HISTORIAS LABORALES DE LA GOBERNACION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ASUNTOS ADMINISTRATIVOS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.000.000,00 </w:t>
            </w:r>
          </w:p>
        </w:tc>
        <w:tc>
          <w:tcPr>
            <w:tcW w:w="1655" w:type="dxa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9AE" w:rsidRPr="00386313" w:rsidTr="003B2A6D">
        <w:trPr>
          <w:gridAfter w:val="4"/>
          <w:wAfter w:w="4208" w:type="dxa"/>
          <w:trHeight w:val="743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2014630000118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ACTUALIZACION DE LA INFRAESTRUCTURA TECNOLOGICA DE LA GOBERNACION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ASUNTOS ADMINISTRATIVOS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600.000.000,00 </w:t>
            </w:r>
          </w:p>
        </w:tc>
        <w:tc>
          <w:tcPr>
            <w:tcW w:w="0" w:type="auto"/>
            <w:gridSpan w:val="2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9AE" w:rsidRPr="00386313" w:rsidTr="003B2A6D">
        <w:trPr>
          <w:gridAfter w:val="4"/>
          <w:wAfter w:w="4208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2014630000119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SOSTENIBILIDAD DE LAS TECNOLOGIAS DE LA INFORMACION Y COMUNICACION DE LA GOBERNACION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ASUNTOS ADMINISTRATIVOS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4379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00.000.000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,00 </w:t>
            </w:r>
          </w:p>
        </w:tc>
        <w:tc>
          <w:tcPr>
            <w:tcW w:w="0" w:type="auto"/>
            <w:gridSpan w:val="2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9AE" w:rsidRPr="00386313" w:rsidTr="003B2A6D">
        <w:trPr>
          <w:gridAfter w:val="4"/>
          <w:wAfter w:w="4208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ACTUALIZACION DIGITALIZACION E INDEXACION DE CONTRATACION DE LA GOBERNACION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ASUNTOS ADMINISTRATIVOS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80.000.287,00 </w:t>
            </w:r>
          </w:p>
        </w:tc>
        <w:tc>
          <w:tcPr>
            <w:tcW w:w="0" w:type="auto"/>
            <w:gridSpan w:val="2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9AE" w:rsidRPr="00386313" w:rsidTr="003B2A6D">
        <w:trPr>
          <w:trHeight w:val="438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386313" w:rsidRDefault="004379AE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9AE" w:rsidRPr="004379AE" w:rsidRDefault="004379AE" w:rsidP="004379AE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379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1.180.000.287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gridSpan w:val="2"/>
          </w:tcPr>
          <w:p w:rsidR="004379AE" w:rsidRPr="004379AE" w:rsidRDefault="004379A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379AE" w:rsidRPr="00386313" w:rsidRDefault="004379AE"/>
        </w:tc>
        <w:tc>
          <w:tcPr>
            <w:tcW w:w="0" w:type="auto"/>
            <w:gridSpan w:val="2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9AE" w:rsidRPr="00386313" w:rsidTr="003B2A6D">
        <w:trPr>
          <w:gridAfter w:val="4"/>
          <w:wAfter w:w="4208" w:type="dxa"/>
          <w:trHeight w:val="1032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 SOSTENIBILIDAD DE LOS PROCESOS DE FISCALIZACION LIQUIDACION CONTROL Y COBRANZA DE LOS TRIBUTOS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HACIENDA Y FINANZAS PUBLICAS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</w:t>
            </w:r>
          </w:p>
          <w:p w:rsidR="004379AE" w:rsidRPr="004379AE" w:rsidRDefault="004379AE" w:rsidP="004379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Pr="004379AE">
              <w:rPr>
                <w:rFonts w:ascii="Arial" w:hAnsi="Arial" w:cs="Arial"/>
                <w:color w:val="000000"/>
                <w:sz w:val="20"/>
                <w:szCs w:val="20"/>
              </w:rPr>
              <w:t>718.712.391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437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9AE" w:rsidRPr="00386313" w:rsidTr="003B2A6D">
        <w:trPr>
          <w:trHeight w:val="434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386313" w:rsidRDefault="004379AE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9AE" w:rsidRPr="004379AE" w:rsidRDefault="004379AE" w:rsidP="003863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37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718.712.391,00</w:t>
            </w:r>
          </w:p>
        </w:tc>
        <w:tc>
          <w:tcPr>
            <w:tcW w:w="0" w:type="auto"/>
            <w:gridSpan w:val="2"/>
          </w:tcPr>
          <w:p w:rsidR="004379AE" w:rsidRPr="00386313" w:rsidRDefault="004379AE"/>
        </w:tc>
        <w:tc>
          <w:tcPr>
            <w:tcW w:w="0" w:type="auto"/>
            <w:gridSpan w:val="2"/>
          </w:tcPr>
          <w:p w:rsidR="004379AE" w:rsidRPr="00386313" w:rsidRDefault="004379AE"/>
        </w:tc>
        <w:tc>
          <w:tcPr>
            <w:tcW w:w="0" w:type="auto"/>
            <w:gridSpan w:val="2"/>
            <w:vAlign w:val="center"/>
          </w:tcPr>
          <w:p w:rsidR="004379AE" w:rsidRDefault="004379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 1.180.000.287 </w:t>
            </w:r>
          </w:p>
        </w:tc>
      </w:tr>
      <w:tr w:rsidR="004379AE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MEJORAMIENTO DE LA GESTION PUBLICA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JURIDICA Y DE CONTRATACION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350.000.000,00 </w:t>
            </w:r>
          </w:p>
        </w:tc>
      </w:tr>
      <w:tr w:rsidR="004379AE" w:rsidRPr="00386313" w:rsidTr="003B2A6D">
        <w:trPr>
          <w:gridAfter w:val="6"/>
          <w:wAfter w:w="6782" w:type="dxa"/>
          <w:trHeight w:val="419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386313" w:rsidRDefault="004379AE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9AE" w:rsidRPr="004379AE" w:rsidRDefault="004379AE" w:rsidP="003863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379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350.000.000,00</w:t>
            </w:r>
          </w:p>
        </w:tc>
      </w:tr>
      <w:tr w:rsidR="004379AE" w:rsidRPr="00386313" w:rsidTr="003B2A6D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5D2C0B" w:rsidRDefault="004379AE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GESTION JURIDICA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REPRESENTACION JUDICIAL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AE" w:rsidRPr="00386313" w:rsidRDefault="004379AE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250.000.000,00 </w:t>
            </w:r>
          </w:p>
        </w:tc>
      </w:tr>
      <w:tr w:rsidR="004379AE" w:rsidRPr="004379AE" w:rsidTr="003B2A6D">
        <w:trPr>
          <w:gridAfter w:val="6"/>
          <w:wAfter w:w="6782" w:type="dxa"/>
          <w:trHeight w:val="405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9AE" w:rsidRPr="00386313" w:rsidRDefault="004379AE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9AE" w:rsidRPr="004379AE" w:rsidRDefault="004379AE" w:rsidP="003863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379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250.000.000,00</w:t>
            </w:r>
          </w:p>
        </w:tc>
      </w:tr>
      <w:tr w:rsidR="00F10683" w:rsidRPr="00386313" w:rsidTr="003B2A6D">
        <w:trPr>
          <w:gridAfter w:val="1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SUBSIDIO AFILIACION AL REGIMEN SUBSIDIADO DEL SISTEMA GENERAL DE SEGURIDAD SOCIAL EN SALUD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F10683" w:rsidRDefault="00F10683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11.995.247.214</w:t>
            </w:r>
          </w:p>
        </w:tc>
        <w:tc>
          <w:tcPr>
            <w:tcW w:w="4921" w:type="dxa"/>
            <w:gridSpan w:val="5"/>
            <w:vAlign w:val="center"/>
          </w:tcPr>
          <w:p w:rsidR="00F10683" w:rsidRDefault="00F1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11.995.247.214 </w:t>
            </w:r>
          </w:p>
        </w:tc>
      </w:tr>
      <w:tr w:rsidR="00F10683" w:rsidRPr="00386313" w:rsidTr="003B2A6D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POBLACION NO AFILIADA AL SISTEMA GENERAL DE SEGURIDAD SOCIAL EN SALUD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F10683" w:rsidRDefault="00F10683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15.547.332.089</w:t>
            </w:r>
          </w:p>
        </w:tc>
        <w:tc>
          <w:tcPr>
            <w:tcW w:w="0" w:type="auto"/>
            <w:gridSpan w:val="5"/>
            <w:vAlign w:val="center"/>
          </w:tcPr>
          <w:p w:rsidR="00F10683" w:rsidRDefault="00F1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15.547.332.089 </w:t>
            </w:r>
          </w:p>
        </w:tc>
      </w:tr>
      <w:tr w:rsidR="00F10683" w:rsidRPr="00386313" w:rsidTr="003B2A6D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2014630000126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LAS ACTIVIDADES DE VIGILANCIA Y CONTROL DEL LABORATORIO DE SALUD PÚBLICA.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F10683" w:rsidRDefault="00F10683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500.000.000</w:t>
            </w:r>
          </w:p>
        </w:tc>
        <w:tc>
          <w:tcPr>
            <w:tcW w:w="0" w:type="auto"/>
            <w:gridSpan w:val="5"/>
            <w:vAlign w:val="center"/>
          </w:tcPr>
          <w:p w:rsidR="00F10683" w:rsidRDefault="00F1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F10683" w:rsidRPr="00386313" w:rsidTr="003B2A6D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DEL SISTEMA DE VIGILANCIA EN SALUD PÚBLICA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F10683" w:rsidRDefault="00F10683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189.001.933</w:t>
            </w:r>
          </w:p>
        </w:tc>
        <w:tc>
          <w:tcPr>
            <w:tcW w:w="0" w:type="auto"/>
            <w:gridSpan w:val="5"/>
            <w:vAlign w:val="center"/>
          </w:tcPr>
          <w:p w:rsidR="00F10683" w:rsidRDefault="00F10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491295" w:rsidRPr="00386313" w:rsidTr="003B2A6D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GESTION Y APOYO A LA PRESTACION DE SERVICIOS DE SALUD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491295" w:rsidRPr="00386313" w:rsidTr="00491295">
        <w:trPr>
          <w:gridAfter w:val="1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2014630000129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PARTICIPACION SOCIAL Y COMUNITARIA DE LOS GRUPOS VULNERABLES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20.000.000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SERVICIO DE SALUD EN ALERTA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42.000.000 </w:t>
            </w:r>
          </w:p>
        </w:tc>
      </w:tr>
      <w:tr w:rsidR="00491295" w:rsidRPr="00386313" w:rsidTr="00491295">
        <w:trPr>
          <w:gridAfter w:val="1"/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LA RED DE URGENCIAS.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CONTROL Y VIGILANCIA EN LAS ACCIONES DE INTERVENCION INHEREMTES A LA SALUD PUBLICA EN 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42.000.000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30.000.000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 ESTRATEGIA DE GESTION INTEGRAL, VECTORES Y CAMBIO CLIMATICO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491295" w:rsidRPr="00386313" w:rsidTr="00491295">
        <w:trPr>
          <w:gridAfter w:val="1"/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CONTROL SALUD AMBIENTAL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PREVENCION VIGILANCIA Y CONTROL DE EVENTOS DE ORIGEN LABORAL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30.000.000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PREVENCION Y VIGILANCIA A LOS RIESGOS PROFESIONALES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500.000.000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ASISTENCIA ATENCION A LAS PERSONAS Y PRIORIDADES EN SALUD PÚBLICA EN 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189.001.933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2014630000138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Y PROMOCION DE LA SALUD UNA RAZON MAS PARA SONREIR EN EL DEPARTAMENTO DEL QUINDIO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20.000.000 </w:t>
            </w:r>
          </w:p>
        </w:tc>
      </w:tr>
      <w:tr w:rsidR="00491295" w:rsidRPr="00386313" w:rsidTr="00491295">
        <w:trPr>
          <w:gridAfter w:val="1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2014630000139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PROMOCION DE LA SALUD Y PREVENCION PRIMARIA EN SALUD MENTAL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20.000.000 </w:t>
            </w:r>
          </w:p>
        </w:tc>
      </w:tr>
      <w:tr w:rsidR="00491295" w:rsidRPr="00386313" w:rsidTr="00491295">
        <w:trPr>
          <w:gridAfter w:val="1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PROGRAMAS ESPECIALES EN SALUD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491295" w:rsidRPr="00386313" w:rsidTr="00491295">
        <w:trPr>
          <w:gridAfter w:val="1"/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295" w:rsidRPr="005D2C0B" w:rsidRDefault="00491295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IMPLEMENTACION DE TODOS SUMAMOS EN 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386313" w:rsidRDefault="00491295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SALUD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95" w:rsidRPr="00F10683" w:rsidRDefault="00491295" w:rsidP="004912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68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10.000.000</w:t>
            </w:r>
          </w:p>
        </w:tc>
        <w:tc>
          <w:tcPr>
            <w:tcW w:w="0" w:type="auto"/>
            <w:gridSpan w:val="5"/>
            <w:vAlign w:val="center"/>
          </w:tcPr>
          <w:p w:rsidR="00491295" w:rsidRDefault="0049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10.000.000 </w:t>
            </w:r>
          </w:p>
        </w:tc>
      </w:tr>
      <w:tr w:rsidR="00F10683" w:rsidRPr="00386313" w:rsidTr="00491295">
        <w:trPr>
          <w:gridAfter w:val="6"/>
          <w:wAfter w:w="6782" w:type="dxa"/>
          <w:trHeight w:val="434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386313" w:rsidRDefault="00F10683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10683" w:rsidRPr="00386313" w:rsidTr="00491295">
        <w:trPr>
          <w:gridAfter w:val="6"/>
          <w:wAfter w:w="6782" w:type="dxa"/>
          <w:trHeight w:val="804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EN LA FORMULACI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Ó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 Y EJECUCION DE PROYECTOS DE VIVIENDA, INFRAESTRUCTURA Y EQUIPAMIENTOS COLECTIVOS Y COMUNITARIOS.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PROMOTORA DE VIVIENDA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100.000.000,00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438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386313" w:rsidRDefault="00F10683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683" w:rsidRPr="00491295" w:rsidRDefault="00491295" w:rsidP="0049129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9129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28.473.581.236</w:t>
            </w:r>
          </w:p>
        </w:tc>
      </w:tr>
      <w:tr w:rsidR="006A40E0" w:rsidRPr="00386313" w:rsidTr="00491295">
        <w:trPr>
          <w:gridAfter w:val="6"/>
          <w:wAfter w:w="6782" w:type="dxa"/>
          <w:trHeight w:val="438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E0" w:rsidRPr="006A40E0" w:rsidRDefault="006A40E0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A4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PRESUPUPUESTO FUNCIONAMIENTO SALUD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0E0" w:rsidRPr="00491295" w:rsidRDefault="006A40E0" w:rsidP="006A40E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6A40E0">
              <w:rPr>
                <w:rFonts w:ascii="Arial" w:hAnsi="Arial" w:cs="Arial"/>
                <w:color w:val="000000"/>
                <w:sz w:val="20"/>
                <w:szCs w:val="20"/>
              </w:rPr>
              <w:t>6.386.087.598</w:t>
            </w:r>
          </w:p>
        </w:tc>
      </w:tr>
      <w:tr w:rsidR="006A40E0" w:rsidRPr="00386313" w:rsidTr="00491295">
        <w:trPr>
          <w:gridAfter w:val="6"/>
          <w:wAfter w:w="6782" w:type="dxa"/>
          <w:trHeight w:val="438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E0" w:rsidRPr="006A40E0" w:rsidRDefault="006A40E0" w:rsidP="007B56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6A40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 SECRETARIA DE SALUD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0E0" w:rsidRDefault="006A40E0" w:rsidP="006A40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r w:rsidRPr="006A40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34.859.668.833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AL RESCATE DEL DEPORTE ASOCIADO ORIENTADO A ALTOS LOGR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OS EN EL DEPARTAMENTO DEL QUINDÍ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INDEPORTES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5.000.000,00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LOS JUEGOS INTERCOLEGIADOS Y EVENTOS DEPORTIV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OS EN EL DEPARTAMENTO DEL QUINDÍ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INDEPORTES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1.000.000,00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LAS LIGAS DEPORTIVAS EN EL DEPARTAMENTO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INDEPORTES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5.000.000,00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2014630000146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LAS LIGAS CON CAPACIDADES ESPECIALES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INDEPORTES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5.000.000,00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RECREACI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Ó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 BASE SOCIAL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INDEPORTES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5.000.000,00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2014630000148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APOYO A LA ACTIVIDAD FÍ</w:t>
            </w: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SICA, SALUD Y PRODUCTIVIDAD EN EL DEPARTAMENTO DEL QUINDIO.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INDEPORTES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4.000.000,00 </w:t>
            </w:r>
          </w:p>
        </w:tc>
      </w:tr>
      <w:tr w:rsidR="00F10683" w:rsidRPr="00386313" w:rsidTr="00491295">
        <w:trPr>
          <w:gridAfter w:val="6"/>
          <w:wAfter w:w="6782" w:type="dxa"/>
          <w:trHeight w:val="438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683" w:rsidRPr="00386313" w:rsidRDefault="00F10683" w:rsidP="007B5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53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683" w:rsidRPr="006A40E0" w:rsidRDefault="006A40E0" w:rsidP="003863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6A40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25.000.000,00</w:t>
            </w:r>
          </w:p>
        </w:tc>
      </w:tr>
      <w:tr w:rsidR="00F10683" w:rsidRPr="00386313" w:rsidTr="003B2A6D">
        <w:trPr>
          <w:gridAfter w:val="6"/>
          <w:wAfter w:w="6782" w:type="dxa"/>
          <w:trHeight w:val="438"/>
        </w:trPr>
        <w:tc>
          <w:tcPr>
            <w:tcW w:w="1119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10683" w:rsidRPr="007853BD" w:rsidRDefault="00F10683" w:rsidP="007B56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 POAI 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10683" w:rsidRPr="006A40E0" w:rsidRDefault="006A40E0" w:rsidP="006A40E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6A40E0">
              <w:rPr>
                <w:rFonts w:ascii="Arial" w:hAnsi="Arial" w:cs="Arial"/>
                <w:b/>
                <w:color w:val="000000"/>
              </w:rPr>
              <w:t>152.595.721.383</w:t>
            </w:r>
          </w:p>
        </w:tc>
      </w:tr>
      <w:tr w:rsidR="00F10683" w:rsidRPr="00386313" w:rsidTr="00491295">
        <w:trPr>
          <w:gridAfter w:val="6"/>
          <w:wAfter w:w="6782" w:type="dxa"/>
          <w:trHeight w:val="5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3" w:rsidRPr="005D2C0B" w:rsidRDefault="00F10683" w:rsidP="00936D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2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2014630000150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FORTALECIMIENTO DEL SISTEMA DE MONITOREO, SEGUIMIENTO, CONTROL Y EVALUACION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83" w:rsidRPr="00386313" w:rsidRDefault="00F10683" w:rsidP="00DD028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SECRETARIA DE PLANEACION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83" w:rsidRPr="00386313" w:rsidRDefault="00F10683" w:rsidP="003863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86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125.000.000,00 </w:t>
            </w:r>
          </w:p>
        </w:tc>
      </w:tr>
      <w:tr w:rsidR="00F10683" w:rsidRPr="008838C9" w:rsidTr="003B2A6D">
        <w:trPr>
          <w:gridAfter w:val="6"/>
          <w:wAfter w:w="6782" w:type="dxa"/>
          <w:trHeight w:val="444"/>
        </w:trPr>
        <w:tc>
          <w:tcPr>
            <w:tcW w:w="1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0683" w:rsidRPr="007B56DA" w:rsidRDefault="00F10683" w:rsidP="007B56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B56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 PROYECTO REGALIAS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0683" w:rsidRPr="008838C9" w:rsidRDefault="00F10683" w:rsidP="00386313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838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125.000.000,00</w:t>
            </w:r>
          </w:p>
        </w:tc>
      </w:tr>
    </w:tbl>
    <w:p w:rsidR="00386313" w:rsidRDefault="00386313">
      <w:pPr>
        <w:rPr>
          <w:lang w:val="es-CO"/>
        </w:rPr>
      </w:pPr>
    </w:p>
    <w:p w:rsidR="00386313" w:rsidRDefault="00386313">
      <w:pPr>
        <w:rPr>
          <w:lang w:val="es-CO"/>
        </w:rPr>
      </w:pPr>
    </w:p>
    <w:p w:rsidR="00386313" w:rsidRDefault="00386313">
      <w:pPr>
        <w:rPr>
          <w:lang w:val="es-CO"/>
        </w:rPr>
      </w:pPr>
    </w:p>
    <w:p w:rsidR="00386313" w:rsidRDefault="00386313">
      <w:pPr>
        <w:rPr>
          <w:lang w:val="es-CO"/>
        </w:rPr>
      </w:pPr>
    </w:p>
    <w:sectPr w:rsidR="00386313" w:rsidSect="004C4582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E4" w:rsidRDefault="00F01FE4" w:rsidP="005D2C0B">
      <w:r>
        <w:separator/>
      </w:r>
    </w:p>
  </w:endnote>
  <w:endnote w:type="continuationSeparator" w:id="0">
    <w:p w:rsidR="00F01FE4" w:rsidRDefault="00F01FE4" w:rsidP="005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626092"/>
      <w:docPartObj>
        <w:docPartGallery w:val="Page Numbers (Bottom of Page)"/>
        <w:docPartUnique/>
      </w:docPartObj>
    </w:sdtPr>
    <w:sdtEndPr/>
    <w:sdtContent>
      <w:p w:rsidR="00D62191" w:rsidRDefault="00D621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90">
          <w:rPr>
            <w:noProof/>
          </w:rPr>
          <w:t>1</w:t>
        </w:r>
        <w:r>
          <w:fldChar w:fldCharType="end"/>
        </w:r>
      </w:p>
    </w:sdtContent>
  </w:sdt>
  <w:p w:rsidR="00D62191" w:rsidRDefault="00D621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E4" w:rsidRDefault="00F01FE4" w:rsidP="005D2C0B">
      <w:r>
        <w:separator/>
      </w:r>
    </w:p>
  </w:footnote>
  <w:footnote w:type="continuationSeparator" w:id="0">
    <w:p w:rsidR="00F01FE4" w:rsidRDefault="00F01FE4" w:rsidP="005D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91" w:rsidRDefault="00D62191" w:rsidP="00F07F95">
    <w:pPr>
      <w:pStyle w:val="Encabezado"/>
      <w:jc w:val="center"/>
      <w:rPr>
        <w:lang w:val="es-MX"/>
      </w:rPr>
    </w:pPr>
    <w:r>
      <w:rPr>
        <w:noProof/>
        <w:lang w:val="es-CO" w:eastAsia="es-CO"/>
      </w:rPr>
      <w:drawing>
        <wp:inline distT="0" distB="0" distL="0" distR="0" wp14:anchorId="38BD84CA" wp14:editId="599C0CDA">
          <wp:extent cx="812800" cy="825500"/>
          <wp:effectExtent l="0" t="0" r="6350" b="0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191" w:rsidRPr="00F07F95" w:rsidRDefault="00BF3029" w:rsidP="00F07F95">
    <w:pPr>
      <w:pStyle w:val="Encabezado"/>
      <w:jc w:val="center"/>
      <w:rPr>
        <w:lang w:val="es-MX"/>
      </w:rPr>
    </w:pPr>
    <w:r>
      <w:rPr>
        <w:lang w:val="es-MX"/>
      </w:rPr>
      <w:t>Gobernación del Quindío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B"/>
    <w:rsid w:val="000151FE"/>
    <w:rsid w:val="000171E6"/>
    <w:rsid w:val="00023A2B"/>
    <w:rsid w:val="00075962"/>
    <w:rsid w:val="000F46B9"/>
    <w:rsid w:val="001708DC"/>
    <w:rsid w:val="002178E3"/>
    <w:rsid w:val="0025050E"/>
    <w:rsid w:val="002D047D"/>
    <w:rsid w:val="002F6EE9"/>
    <w:rsid w:val="003335AC"/>
    <w:rsid w:val="00335384"/>
    <w:rsid w:val="00342B5D"/>
    <w:rsid w:val="00386313"/>
    <w:rsid w:val="003B2A6D"/>
    <w:rsid w:val="003B38D8"/>
    <w:rsid w:val="003E032F"/>
    <w:rsid w:val="004379AE"/>
    <w:rsid w:val="00450E33"/>
    <w:rsid w:val="00470E25"/>
    <w:rsid w:val="00491295"/>
    <w:rsid w:val="004A4FF3"/>
    <w:rsid w:val="004C4582"/>
    <w:rsid w:val="004E64EB"/>
    <w:rsid w:val="004F626E"/>
    <w:rsid w:val="005076C0"/>
    <w:rsid w:val="00522996"/>
    <w:rsid w:val="0053090B"/>
    <w:rsid w:val="005650F6"/>
    <w:rsid w:val="00570D41"/>
    <w:rsid w:val="005D2C0B"/>
    <w:rsid w:val="0063595A"/>
    <w:rsid w:val="00643747"/>
    <w:rsid w:val="00650790"/>
    <w:rsid w:val="006925DB"/>
    <w:rsid w:val="006A3E09"/>
    <w:rsid w:val="006A40E0"/>
    <w:rsid w:val="00762093"/>
    <w:rsid w:val="007853BD"/>
    <w:rsid w:val="007A23D6"/>
    <w:rsid w:val="007B56DA"/>
    <w:rsid w:val="007E4535"/>
    <w:rsid w:val="00811565"/>
    <w:rsid w:val="00832C93"/>
    <w:rsid w:val="00834F69"/>
    <w:rsid w:val="00863C89"/>
    <w:rsid w:val="00880C57"/>
    <w:rsid w:val="008838C9"/>
    <w:rsid w:val="008A7308"/>
    <w:rsid w:val="008D1CD4"/>
    <w:rsid w:val="00902233"/>
    <w:rsid w:val="00916763"/>
    <w:rsid w:val="00936D42"/>
    <w:rsid w:val="009D5B51"/>
    <w:rsid w:val="00A04EA7"/>
    <w:rsid w:val="00A14B0C"/>
    <w:rsid w:val="00A50643"/>
    <w:rsid w:val="00AC2C44"/>
    <w:rsid w:val="00B670E1"/>
    <w:rsid w:val="00BA5ED8"/>
    <w:rsid w:val="00BE2D4E"/>
    <w:rsid w:val="00BF02EF"/>
    <w:rsid w:val="00BF3029"/>
    <w:rsid w:val="00BF6E31"/>
    <w:rsid w:val="00C066E9"/>
    <w:rsid w:val="00C65ABE"/>
    <w:rsid w:val="00CC18E6"/>
    <w:rsid w:val="00CF66FB"/>
    <w:rsid w:val="00D40A02"/>
    <w:rsid w:val="00D44F3C"/>
    <w:rsid w:val="00D4508B"/>
    <w:rsid w:val="00D455E5"/>
    <w:rsid w:val="00D54EBF"/>
    <w:rsid w:val="00D62191"/>
    <w:rsid w:val="00D879EB"/>
    <w:rsid w:val="00DC3365"/>
    <w:rsid w:val="00DD0285"/>
    <w:rsid w:val="00DF4E20"/>
    <w:rsid w:val="00E94590"/>
    <w:rsid w:val="00F01FE4"/>
    <w:rsid w:val="00F04F3E"/>
    <w:rsid w:val="00F07F95"/>
    <w:rsid w:val="00F10683"/>
    <w:rsid w:val="00F17871"/>
    <w:rsid w:val="00F81F06"/>
    <w:rsid w:val="00FB5A8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2B"/>
  </w:style>
  <w:style w:type="paragraph" w:styleId="Ttulo1">
    <w:name w:val="heading 1"/>
    <w:basedOn w:val="Normal"/>
    <w:next w:val="Normal"/>
    <w:link w:val="Ttulo1Car"/>
    <w:uiPriority w:val="9"/>
    <w:qFormat/>
    <w:rsid w:val="00023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3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3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23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23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3A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23A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23A2B"/>
    <w:pPr>
      <w:tabs>
        <w:tab w:val="right" w:leader="dot" w:pos="8494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023A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023A2B"/>
    <w:pPr>
      <w:spacing w:after="100"/>
      <w:ind w:left="440"/>
    </w:pPr>
  </w:style>
  <w:style w:type="paragraph" w:styleId="Prrafodelista">
    <w:name w:val="List Paragraph"/>
    <w:basedOn w:val="Normal"/>
    <w:uiPriority w:val="34"/>
    <w:qFormat/>
    <w:rsid w:val="00023A2B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023A2B"/>
    <w:rPr>
      <w:i/>
      <w:iCs/>
      <w:color w:val="808080" w:themeColor="text1" w:themeTint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23A2B"/>
    <w:pPr>
      <w:outlineLvl w:val="9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2C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C0B"/>
  </w:style>
  <w:style w:type="paragraph" w:styleId="Piedepgina">
    <w:name w:val="footer"/>
    <w:basedOn w:val="Normal"/>
    <w:link w:val="PiedepginaCar"/>
    <w:uiPriority w:val="99"/>
    <w:unhideWhenUsed/>
    <w:rsid w:val="005D2C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C0B"/>
  </w:style>
  <w:style w:type="paragraph" w:styleId="Textodeglobo">
    <w:name w:val="Balloon Text"/>
    <w:basedOn w:val="Normal"/>
    <w:link w:val="TextodegloboCar"/>
    <w:uiPriority w:val="99"/>
    <w:semiHidden/>
    <w:unhideWhenUsed/>
    <w:rsid w:val="00F07F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2B"/>
  </w:style>
  <w:style w:type="paragraph" w:styleId="Ttulo1">
    <w:name w:val="heading 1"/>
    <w:basedOn w:val="Normal"/>
    <w:next w:val="Normal"/>
    <w:link w:val="Ttulo1Car"/>
    <w:uiPriority w:val="9"/>
    <w:qFormat/>
    <w:rsid w:val="00023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3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3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23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23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3A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23A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23A2B"/>
    <w:pPr>
      <w:tabs>
        <w:tab w:val="right" w:leader="dot" w:pos="8494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023A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023A2B"/>
    <w:pPr>
      <w:spacing w:after="100"/>
      <w:ind w:left="440"/>
    </w:pPr>
  </w:style>
  <w:style w:type="paragraph" w:styleId="Prrafodelista">
    <w:name w:val="List Paragraph"/>
    <w:basedOn w:val="Normal"/>
    <w:uiPriority w:val="34"/>
    <w:qFormat/>
    <w:rsid w:val="00023A2B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023A2B"/>
    <w:rPr>
      <w:i/>
      <w:iCs/>
      <w:color w:val="808080" w:themeColor="text1" w:themeTint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23A2B"/>
    <w:pPr>
      <w:outlineLvl w:val="9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2C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C0B"/>
  </w:style>
  <w:style w:type="paragraph" w:styleId="Piedepgina">
    <w:name w:val="footer"/>
    <w:basedOn w:val="Normal"/>
    <w:link w:val="PiedepginaCar"/>
    <w:uiPriority w:val="99"/>
    <w:unhideWhenUsed/>
    <w:rsid w:val="005D2C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C0B"/>
  </w:style>
  <w:style w:type="paragraph" w:styleId="Textodeglobo">
    <w:name w:val="Balloon Text"/>
    <w:basedOn w:val="Normal"/>
    <w:link w:val="TextodegloboCar"/>
    <w:uiPriority w:val="99"/>
    <w:semiHidden/>
    <w:unhideWhenUsed/>
    <w:rsid w:val="00F07F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4296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Aleyda</cp:lastModifiedBy>
  <cp:revision>62</cp:revision>
  <dcterms:created xsi:type="dcterms:W3CDTF">2014-01-31T22:10:00Z</dcterms:created>
  <dcterms:modified xsi:type="dcterms:W3CDTF">2015-07-07T10:34:00Z</dcterms:modified>
</cp:coreProperties>
</file>